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360"/>
        <w:gridCol w:w="1320"/>
        <w:gridCol w:w="6530"/>
        <w:gridCol w:w="630"/>
        <w:gridCol w:w="1120"/>
        <w:gridCol w:w="1040"/>
        <w:gridCol w:w="1340"/>
        <w:gridCol w:w="720"/>
        <w:gridCol w:w="960"/>
      </w:tblGrid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111201101R00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Odstranění křovin a stromů o průměru do 10 cm při celkové ploše do 1 000 m2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416,00000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 odstraněním kořenů a s případným nutným odklizením křovin a stromů na hromady na vzdálenost do 50 m nebo s naložením na dopravní prostředek, do sklonu terénu 1 : 5,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111201401R00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Spálení odstraněných křovin a stromů o průměru kmene do 100 mm, na hromadách, pro jakoukoliv plochu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416,00000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Včetně očištění spáleniště, uložení popela a zbytků na hromadu.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  <w:t>Včetně nákladů na přihrnování křovin, očištění spáleniště, uložení popela a zbytků na hromadu.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112101101R00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Kácení stromů </w:t>
            </w:r>
            <w:proofErr w:type="gram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listnatých  o průměru</w:t>
            </w:r>
            <w:proofErr w:type="gram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kmene přes 100 do 300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 odřezáním kmene a odvětvením, včetně případného odklizení kmene a větví na oddělené hromady na vzdálenost do 50 m nebo s naložením na dopravní prostředek,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112101103R00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Kácení stromů </w:t>
            </w:r>
            <w:proofErr w:type="gram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listnatých  o průměru</w:t>
            </w:r>
            <w:proofErr w:type="gram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kmene přes 500 do 700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3,00000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 odřezáním kmene a odvětvením, včetně případného odklizení kmene a větví na oddělené hromady na vzdálenost do 50 m nebo s naložením na dopravní prostředek,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112101121R00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Kácení stromů jehličnatých </w:t>
            </w:r>
            <w:proofErr w:type="gram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bez </w:t>
            </w:r>
            <w:proofErr w:type="spell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odkornění</w:t>
            </w:r>
            <w:proofErr w:type="spell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o průměru</w:t>
            </w:r>
            <w:proofErr w:type="gram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přes 100 do 300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5,00000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 odřezáním kmene a odvětvením, včetně případného odklizení kmene a větví na oddělené hromady na vzdálenost do 50 m nebo s naložením na dopravní prostředek,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112101122R00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Kácení stromů jehličnatých </w:t>
            </w:r>
            <w:proofErr w:type="gram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bez </w:t>
            </w:r>
            <w:proofErr w:type="spell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odkornění</w:t>
            </w:r>
            <w:proofErr w:type="spell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o průměru</w:t>
            </w:r>
            <w:proofErr w:type="gram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přes 300 do 500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 odřezáním kmene a odvětvením, včetně případného odklizení kmene a větví na oddělené hromady na vzdálenost do 50 m nebo s naložením na dopravní prostředek,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112101123R00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Kácení stromů jehličnatých </w:t>
            </w:r>
            <w:proofErr w:type="gram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bez </w:t>
            </w:r>
            <w:proofErr w:type="spell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odkornění</w:t>
            </w:r>
            <w:proofErr w:type="spell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 o průměru</w:t>
            </w:r>
            <w:proofErr w:type="gram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přes 500 do 700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 odřezáním kmene a odvětvením, včetně případného odklizení kmene a větví na oddělené hromady na vzdálenost do 50 m nebo s naložením na dopravní prostředek,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112201101R00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Odstranění pařezů pod úrovní terénu </w:t>
            </w:r>
            <w:proofErr w:type="gram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vykopáním  o průměru</w:t>
            </w:r>
            <w:proofErr w:type="gram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přes 100 do 300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 jejich vykopáním nebo vytrháním, s přesekáním kořenů a s případným nutným přemístěním pařezů na hromady do vzdálenosti do 50 m nebo s naložením na dopravní prostředek,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112201102R00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Odstranění pařezů pod úrovní terénu </w:t>
            </w:r>
            <w:proofErr w:type="gram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vykopáním  o průměru</w:t>
            </w:r>
            <w:proofErr w:type="gram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přes 300 do 500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 jejich vykopáním nebo vytrháním, s přesekáním kořenů a s případným nutným přemístěním pařezů na hromady do vzdálenosti do 50 m nebo s naložením na dopravní prostředek,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112201103R00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Odstranění pařezů pod úrovní terénu </w:t>
            </w:r>
            <w:proofErr w:type="gram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vykopáním  o průměru</w:t>
            </w:r>
            <w:proofErr w:type="gram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přes 500 do 700 mm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7,00000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800-1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45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 jejich vykopáním nebo vytrháním, s přesekáním kořenů a s případným nutným přemístěním pařezů na hromady do vzdálenosti do 50 m nebo s naložením na dopravní prostředek,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984004199T00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Náhradní výsadba stromů listnatých dle vyjádření Magistrátu města Přerov; cca 25 ks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soubor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1,00000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Vlastní</w:t>
            </w:r>
          </w:p>
        </w:tc>
      </w:tr>
    </w:tbl>
    <w:p w:rsidR="008F4D26" w:rsidRDefault="008F4D26"/>
    <w:p w:rsidR="00D84F33" w:rsidRDefault="00D84F33"/>
    <w:p w:rsidR="00D84F33" w:rsidRDefault="00D84F33"/>
    <w:tbl>
      <w:tblPr>
        <w:tblW w:w="1402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360"/>
        <w:gridCol w:w="1320"/>
        <w:gridCol w:w="6640"/>
        <w:gridCol w:w="520"/>
        <w:gridCol w:w="1120"/>
        <w:gridCol w:w="1040"/>
        <w:gridCol w:w="1340"/>
        <w:gridCol w:w="720"/>
        <w:gridCol w:w="960"/>
      </w:tblGrid>
      <w:tr w:rsidR="00D84F33" w:rsidRPr="00D84F33" w:rsidTr="00D84F3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lastRenderedPageBreak/>
              <w:t>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463212111R00</w:t>
            </w:r>
          </w:p>
        </w:tc>
        <w:tc>
          <w:tcPr>
            <w:tcW w:w="6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Rovnanina z lomového kamene </w:t>
            </w:r>
            <w:proofErr w:type="spellStart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vvyklínování</w:t>
            </w:r>
            <w:proofErr w:type="spellEnd"/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 xml:space="preserve"> spár a dutin úlomky kamene, 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m3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22,80000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99CCFF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0,00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832-1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0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RTS 22/ II</w:t>
            </w: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  <w:t>upraveného, tříděného, jakékoliv tloušťky rovnaniny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0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color w:val="008000"/>
                <w:sz w:val="16"/>
                <w:szCs w:val="16"/>
                <w:lang w:eastAsia="cs-CZ"/>
              </w:rPr>
              <w:t>do betonového lože- lože tl.100mm, rovnanina tl.200mm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překop 5 : 4,00*1,50*0,30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1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1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1,80000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1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překop 6 : 20,00*0,30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6,00000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  <w:tr w:rsidR="00D84F33" w:rsidRPr="00D84F33" w:rsidTr="00D84F33">
        <w:trPr>
          <w:trHeight w:val="2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6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 xml:space="preserve">opevnění koryta-podchod </w:t>
            </w:r>
            <w:proofErr w:type="gramStart"/>
            <w:r w:rsidRPr="00D84F33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č.1 : 50,00*0,30</w:t>
            </w:r>
            <w:proofErr w:type="gram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jc w:val="center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4F33" w:rsidRPr="00D84F33" w:rsidRDefault="00D84F33" w:rsidP="00D84F33">
            <w:pPr>
              <w:spacing w:after="0" w:line="240" w:lineRule="auto"/>
              <w:jc w:val="right"/>
              <w:outlineLvl w:val="2"/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</w:pPr>
            <w:r w:rsidRPr="00D84F33">
              <w:rPr>
                <w:rFonts w:ascii="Arial CE" w:eastAsia="Times New Roman" w:hAnsi="Arial CE" w:cs="Arial CE"/>
                <w:color w:val="0000FF"/>
                <w:sz w:val="16"/>
                <w:szCs w:val="16"/>
                <w:lang w:eastAsia="cs-CZ"/>
              </w:rPr>
              <w:t>15,00000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4F33" w:rsidRPr="00D84F33" w:rsidRDefault="00D84F33" w:rsidP="00D84F33">
            <w:pPr>
              <w:spacing w:after="0" w:line="240" w:lineRule="auto"/>
              <w:outlineLvl w:val="2"/>
              <w:rPr>
                <w:rFonts w:ascii="Arial CE" w:eastAsia="Times New Roman" w:hAnsi="Arial CE" w:cs="Arial CE"/>
                <w:sz w:val="16"/>
                <w:szCs w:val="16"/>
                <w:lang w:eastAsia="cs-CZ"/>
              </w:rPr>
            </w:pPr>
          </w:p>
        </w:tc>
      </w:tr>
    </w:tbl>
    <w:p w:rsidR="00D84F33" w:rsidRDefault="00D84F33"/>
    <w:sectPr w:rsidR="00D84F33" w:rsidSect="00D84F3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84F33"/>
    <w:rsid w:val="008F4D26"/>
    <w:rsid w:val="00D84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4D2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Sliwova</dc:creator>
  <cp:lastModifiedBy>Sliwova</cp:lastModifiedBy>
  <cp:revision>1</cp:revision>
  <dcterms:created xsi:type="dcterms:W3CDTF">2022-12-14T09:06:00Z</dcterms:created>
  <dcterms:modified xsi:type="dcterms:W3CDTF">2022-12-14T09:11:00Z</dcterms:modified>
</cp:coreProperties>
</file>